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1C12C" w14:textId="7619BA1C" w:rsidR="00B07BC4" w:rsidRPr="004E731D" w:rsidRDefault="00B07BC4" w:rsidP="00B07BC4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4E731D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   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C3112B">
        <w:rPr>
          <w:rFonts w:eastAsia="Times New Roman" w:cs="Times New Roman"/>
          <w:sz w:val="22"/>
          <w:szCs w:val="22"/>
          <w:lang w:eastAsia="pl-PL"/>
        </w:rPr>
        <w:t>06 sierpnia</w:t>
      </w:r>
      <w:r w:rsidR="00C03008">
        <w:rPr>
          <w:rFonts w:eastAsia="Times New Roman" w:cs="Times New Roman"/>
          <w:sz w:val="22"/>
          <w:szCs w:val="22"/>
          <w:lang w:eastAsia="pl-PL"/>
        </w:rPr>
        <w:t xml:space="preserve"> 20</w:t>
      </w:r>
      <w:r w:rsidR="00093336">
        <w:rPr>
          <w:rFonts w:eastAsia="Times New Roman" w:cs="Times New Roman"/>
          <w:sz w:val="22"/>
          <w:szCs w:val="22"/>
          <w:lang w:eastAsia="pl-PL"/>
        </w:rPr>
        <w:t>20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1F8C8BAE" w14:textId="69D81578" w:rsidR="00B07BC4" w:rsidRPr="004E731D" w:rsidRDefault="000057E6" w:rsidP="00B07BC4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4E731D">
        <w:rPr>
          <w:rFonts w:eastAsia="Times New Roman" w:cs="Times New Roman"/>
          <w:color w:val="000000"/>
          <w:sz w:val="22"/>
          <w:szCs w:val="22"/>
          <w:lang w:eastAsia="pl-PL"/>
        </w:rPr>
        <w:t>EP/</w:t>
      </w:r>
      <w:r w:rsidR="004252F0">
        <w:rPr>
          <w:rFonts w:eastAsia="Times New Roman" w:cs="Times New Roman"/>
          <w:color w:val="000000"/>
          <w:sz w:val="22"/>
          <w:szCs w:val="22"/>
          <w:lang w:eastAsia="pl-PL"/>
        </w:rPr>
        <w:t>3</w:t>
      </w:r>
      <w:r w:rsidR="00C3112B">
        <w:rPr>
          <w:rFonts w:eastAsia="Times New Roman" w:cs="Times New Roman"/>
          <w:color w:val="000000"/>
          <w:sz w:val="22"/>
          <w:szCs w:val="22"/>
          <w:lang w:eastAsia="pl-PL"/>
        </w:rPr>
        <w:t>1</w:t>
      </w:r>
      <w:r w:rsidRPr="004E731D">
        <w:rPr>
          <w:rFonts w:eastAsia="Times New Roman" w:cs="Times New Roman"/>
          <w:color w:val="000000"/>
          <w:sz w:val="22"/>
          <w:szCs w:val="22"/>
          <w:lang w:eastAsia="pl-PL"/>
        </w:rPr>
        <w:t>/20</w:t>
      </w:r>
      <w:r w:rsidR="00093336">
        <w:rPr>
          <w:rFonts w:eastAsia="Times New Roman" w:cs="Times New Roman"/>
          <w:color w:val="000000"/>
          <w:sz w:val="22"/>
          <w:szCs w:val="22"/>
          <w:lang w:eastAsia="pl-PL"/>
        </w:rPr>
        <w:t>20</w:t>
      </w:r>
      <w:r w:rsidR="00C03008">
        <w:rPr>
          <w:rFonts w:eastAsia="Times New Roman" w:cs="Times New Roman"/>
          <w:color w:val="000000"/>
          <w:sz w:val="22"/>
          <w:szCs w:val="22"/>
          <w:lang w:eastAsia="pl-PL"/>
        </w:rPr>
        <w:t>/</w:t>
      </w:r>
      <w:r w:rsidR="00C3112B">
        <w:rPr>
          <w:rFonts w:eastAsia="Times New Roman" w:cs="Times New Roman"/>
          <w:color w:val="000000"/>
          <w:sz w:val="22"/>
          <w:szCs w:val="22"/>
          <w:lang w:eastAsia="pl-PL"/>
        </w:rPr>
        <w:t>8</w:t>
      </w:r>
    </w:p>
    <w:p w14:paraId="77821822" w14:textId="77777777" w:rsidR="00B07BC4" w:rsidRPr="004E731D" w:rsidRDefault="00B07BC4" w:rsidP="00B07BC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b/>
          <w:sz w:val="22"/>
          <w:szCs w:val="22"/>
          <w:lang w:eastAsia="pl-PL"/>
        </w:rPr>
        <w:t>INFORMACJA Z OTWARCIA OFERT</w:t>
      </w:r>
    </w:p>
    <w:p w14:paraId="54E4B547" w14:textId="77777777" w:rsidR="00B07BC4" w:rsidRDefault="00B07BC4" w:rsidP="00B07BC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 w:val="22"/>
          <w:szCs w:val="22"/>
          <w:lang w:eastAsia="pl-PL"/>
        </w:rPr>
      </w:pPr>
    </w:p>
    <w:p w14:paraId="6A7723D5" w14:textId="77777777" w:rsidR="00C3112B" w:rsidRPr="00C3112B" w:rsidRDefault="00B07BC4" w:rsidP="00C3112B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="00C3112B" w:rsidRPr="00C3112B">
        <w:rPr>
          <w:rFonts w:eastAsia="Times New Roman" w:cs="Times New Roman"/>
          <w:b/>
          <w:sz w:val="22"/>
          <w:szCs w:val="22"/>
          <w:lang w:eastAsia="pl-PL"/>
        </w:rPr>
        <w:t>Dostawa stymulatorów, kardiowerterów, elektrod oraz igieł do wprowadzania prowadników dla potrzeb bloku operacyjnego oddziału kardiologicznego Regionalnego Szpitala w Kołobrzegu.</w:t>
      </w:r>
    </w:p>
    <w:p w14:paraId="522FCC93" w14:textId="36EAD842" w:rsidR="008F02FD" w:rsidRPr="004E731D" w:rsidRDefault="008F02FD" w:rsidP="008F02FD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</w:p>
    <w:p w14:paraId="0C629E76" w14:textId="6D80B58A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Times New Roman" w:cs="Times New Roman"/>
          <w:sz w:val="22"/>
          <w:szCs w:val="22"/>
          <w:lang w:eastAsia="pl-PL"/>
        </w:rPr>
        <w:t>Zamawiający na podstawie art. 86 ust. 5 ustawy z dnia 29 stycznia 2004 roku Prawo zamówień publicznych (</w:t>
      </w:r>
      <w:r w:rsidRPr="004E731D">
        <w:rPr>
          <w:rFonts w:eastAsia="Calibri" w:cs="Times New Roman"/>
          <w:sz w:val="22"/>
          <w:szCs w:val="22"/>
        </w:rPr>
        <w:t>tekst jednolity: Dz. U. z 201</w:t>
      </w:r>
      <w:r w:rsidR="00093336">
        <w:rPr>
          <w:rFonts w:eastAsia="Calibri" w:cs="Times New Roman"/>
          <w:sz w:val="22"/>
          <w:szCs w:val="22"/>
        </w:rPr>
        <w:t>9</w:t>
      </w:r>
      <w:r w:rsidRPr="004E731D">
        <w:rPr>
          <w:rFonts w:eastAsia="Calibri" w:cs="Times New Roman"/>
          <w:sz w:val="22"/>
          <w:szCs w:val="22"/>
        </w:rPr>
        <w:t xml:space="preserve"> r. poz. </w:t>
      </w:r>
      <w:r w:rsidR="002034DF" w:rsidRPr="004E731D">
        <w:rPr>
          <w:rFonts w:eastAsia="Calibri" w:cs="Times New Roman"/>
          <w:sz w:val="22"/>
          <w:szCs w:val="22"/>
        </w:rPr>
        <w:t>1</w:t>
      </w:r>
      <w:r w:rsidR="00093336">
        <w:rPr>
          <w:rFonts w:eastAsia="Calibri" w:cs="Times New Roman"/>
          <w:sz w:val="22"/>
          <w:szCs w:val="22"/>
        </w:rPr>
        <w:t>843</w:t>
      </w:r>
      <w:r w:rsidRPr="004E731D">
        <w:rPr>
          <w:rFonts w:eastAsia="Calibri" w:cs="Times New Roman"/>
          <w:sz w:val="22"/>
          <w:szCs w:val="22"/>
        </w:rPr>
        <w:t xml:space="preserve"> z późniejszymi zmianami) przekazuje poniżej informacje, o których mowa w art. 86 ust. 3 i 4 ustawy Prawo zamówień publicznych.</w:t>
      </w:r>
    </w:p>
    <w:p w14:paraId="6219E5C2" w14:textId="0E9E44CB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Calibri" w:cs="Times New Roman"/>
          <w:sz w:val="22"/>
          <w:szCs w:val="22"/>
        </w:rPr>
        <w:t xml:space="preserve">Przed otwarciem ofert Zamawiający podał kwotę jaką zamierza przeznaczyć na sfinansowanie zamówienia, w wysokości </w:t>
      </w:r>
      <w:r w:rsidR="00C3112B">
        <w:rPr>
          <w:rFonts w:eastAsia="Calibri" w:cs="Times New Roman"/>
          <w:sz w:val="22"/>
          <w:szCs w:val="22"/>
        </w:rPr>
        <w:t>670 239,36</w:t>
      </w:r>
      <w:r w:rsidRPr="004E731D">
        <w:rPr>
          <w:rFonts w:eastAsia="Calibri" w:cs="Times New Roman"/>
          <w:sz w:val="22"/>
          <w:szCs w:val="22"/>
        </w:rPr>
        <w:t xml:space="preserve"> zł brutto dla całości przedmiotu </w:t>
      </w:r>
      <w:r w:rsidR="00A52D42">
        <w:rPr>
          <w:rFonts w:eastAsia="Calibri" w:cs="Times New Roman"/>
          <w:sz w:val="22"/>
          <w:szCs w:val="22"/>
        </w:rPr>
        <w:t>zamówienia.</w:t>
      </w:r>
    </w:p>
    <w:p w14:paraId="61F2DF12" w14:textId="77777777" w:rsidR="00205CD2" w:rsidRDefault="00205CD2" w:rsidP="00B07BC4">
      <w:pPr>
        <w:ind w:firstLine="708"/>
        <w:jc w:val="both"/>
        <w:rPr>
          <w:rFonts w:eastAsia="Calibri" w:cs="Times New Roman"/>
          <w:sz w:val="22"/>
          <w:szCs w:val="22"/>
        </w:rPr>
      </w:pPr>
    </w:p>
    <w:p w14:paraId="36284B67" w14:textId="77777777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Calibri" w:cs="Times New Roman"/>
          <w:sz w:val="22"/>
          <w:szCs w:val="22"/>
        </w:rPr>
        <w:t>Oferty złożyli: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2884"/>
        <w:gridCol w:w="1640"/>
        <w:gridCol w:w="1418"/>
        <w:gridCol w:w="1275"/>
        <w:gridCol w:w="1240"/>
      </w:tblGrid>
      <w:tr w:rsidR="00B07BC4" w:rsidRPr="004E731D" w14:paraId="62F7417A" w14:textId="77777777" w:rsidTr="00B86092">
        <w:tc>
          <w:tcPr>
            <w:tcW w:w="829" w:type="dxa"/>
            <w:shd w:val="clear" w:color="auto" w:fill="auto"/>
            <w:vAlign w:val="center"/>
          </w:tcPr>
          <w:p w14:paraId="6082E5AA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Nr oferty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18B19D7A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Firma (nazwa) lub nazwisko oraz adres wykonawcy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70F30851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Cena oferty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92F1B4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wykonania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4F5DFB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dostawy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D54CFD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Warunki płatności</w:t>
            </w:r>
          </w:p>
        </w:tc>
      </w:tr>
      <w:tr w:rsidR="00A03133" w:rsidRPr="004E731D" w14:paraId="24A75A19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AAC6" w14:textId="6908510B" w:rsidR="00A03133" w:rsidRPr="004E731D" w:rsidRDefault="000D0690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3317" w14:textId="46729AFE" w:rsidR="00A03133" w:rsidRPr="000D0690" w:rsidRDefault="00885001" w:rsidP="004252F0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Boston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Scientific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Polska 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Sp. z o.o.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Al. Jana Pawła II 22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00-133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C5EE" w14:textId="411F03FE" w:rsidR="00A03133" w:rsidRPr="004E731D" w:rsidRDefault="00885001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2DBA" w14:textId="004CFD32" w:rsidR="00A03133" w:rsidRPr="004E731D" w:rsidRDefault="00885001" w:rsidP="00885001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24 </w:t>
            </w:r>
            <w:r w:rsidR="00A03133"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128F" w14:textId="6E8BF8F5" w:rsidR="00A03133" w:rsidRPr="004E731D" w:rsidRDefault="000D0690" w:rsidP="00CB3601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D78F" w14:textId="77777777" w:rsidR="00A03133" w:rsidRPr="004E731D" w:rsidRDefault="00A03133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885001" w:rsidRPr="004E731D" w14:paraId="0127C945" w14:textId="77777777" w:rsidTr="00725F7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E0EE" w14:textId="70B0FA96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B611" w14:textId="604D3452" w:rsidR="00885001" w:rsidRPr="000D0690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Abbott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Medical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Sp. z o.o.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Postępu 21B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02-676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9F71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86CB" w14:textId="368D9A8E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24 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044B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9652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885001" w:rsidRPr="004E731D" w14:paraId="5EB701C2" w14:textId="77777777" w:rsidTr="00725F7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0ABF" w14:textId="6426006A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2173" w14:textId="0B1119C3" w:rsidR="00885001" w:rsidRPr="000D0690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Biotronik Polska Sp. z o.o.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Murawska 12-18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61-655 Poznań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F28C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C06C" w14:textId="1DCD97DD" w:rsidR="00885001" w:rsidRPr="004E731D" w:rsidRDefault="00885001" w:rsidP="00885001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24 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C7BA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F1E8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885001" w:rsidRPr="004E731D" w14:paraId="51F86A65" w14:textId="77777777" w:rsidTr="00725F7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5D53" w14:textId="687F118B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F791" w14:textId="79904174" w:rsidR="00885001" w:rsidRPr="000D0690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Medtronic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Poland Sp. z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o.o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Polna 11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00-633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5B48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852" w14:textId="29DF5314" w:rsidR="00885001" w:rsidRPr="004E731D" w:rsidRDefault="00885001" w:rsidP="00885001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24 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605A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1902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885001" w:rsidRPr="004E731D" w14:paraId="73C04C71" w14:textId="77777777" w:rsidTr="00725F7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8A85" w14:textId="05ED6532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E462" w14:textId="27D41BBF" w:rsidR="00885001" w:rsidRPr="000D0690" w:rsidRDefault="005D45AF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Hagmed</w:t>
            </w:r>
            <w:proofErr w:type="spellEnd"/>
            <w:r w:rsidR="009B3E97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Sp. z o.o. </w:t>
            </w:r>
            <w:proofErr w:type="spellStart"/>
            <w:r w:rsidR="009B3E97">
              <w:rPr>
                <w:rFonts w:eastAsia="Times New Roman" w:cs="Times New Roman"/>
                <w:sz w:val="22"/>
                <w:szCs w:val="22"/>
                <w:lang w:eastAsia="pl-PL"/>
              </w:rPr>
              <w:t>Sp.K</w:t>
            </w:r>
            <w:proofErr w:type="spellEnd"/>
            <w:r w:rsidR="009B3E97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  <w:r w:rsidR="009B3E97"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Tomaszowska 32</w:t>
            </w:r>
            <w:r w:rsidR="009B3E97"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96-200 Rawa Mazowiecka</w:t>
            </w:r>
            <w:bookmarkStart w:id="0" w:name="_GoBack"/>
            <w:bookmarkEnd w:id="0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7C29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14C6" w14:textId="1ADBA055" w:rsidR="00885001" w:rsidRPr="004E731D" w:rsidRDefault="00885001" w:rsidP="00885001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24 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CEA4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33D5" w14:textId="77777777" w:rsidR="00885001" w:rsidRPr="004E731D" w:rsidRDefault="00885001" w:rsidP="00725F77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</w:tbl>
    <w:p w14:paraId="26E3683C" w14:textId="77777777" w:rsidR="002952E6" w:rsidRPr="004E731D" w:rsidRDefault="002952E6" w:rsidP="00B07BC4">
      <w:pPr>
        <w:rPr>
          <w:sz w:val="22"/>
          <w:szCs w:val="22"/>
        </w:rPr>
      </w:pPr>
    </w:p>
    <w:sectPr w:rsidR="002952E6" w:rsidRPr="004E731D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E73D5" w14:textId="77777777" w:rsidR="0012083A" w:rsidRDefault="0012083A" w:rsidP="00BB1BD7">
      <w:r>
        <w:separator/>
      </w:r>
    </w:p>
  </w:endnote>
  <w:endnote w:type="continuationSeparator" w:id="0">
    <w:p w14:paraId="5398AD52" w14:textId="77777777" w:rsidR="0012083A" w:rsidRDefault="0012083A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EFD63" w14:textId="77777777" w:rsidR="0012083A" w:rsidRDefault="0012083A" w:rsidP="00BB1BD7">
      <w:r>
        <w:separator/>
      </w:r>
    </w:p>
  </w:footnote>
  <w:footnote w:type="continuationSeparator" w:id="0">
    <w:p w14:paraId="49948C51" w14:textId="77777777" w:rsidR="0012083A" w:rsidRDefault="0012083A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57E6"/>
    <w:rsid w:val="0001011A"/>
    <w:rsid w:val="00031876"/>
    <w:rsid w:val="00055322"/>
    <w:rsid w:val="00083937"/>
    <w:rsid w:val="00093336"/>
    <w:rsid w:val="000938CD"/>
    <w:rsid w:val="000948E5"/>
    <w:rsid w:val="000C336E"/>
    <w:rsid w:val="000D0690"/>
    <w:rsid w:val="001064C1"/>
    <w:rsid w:val="0012083A"/>
    <w:rsid w:val="002034DF"/>
    <w:rsid w:val="00205CD2"/>
    <w:rsid w:val="00210A50"/>
    <w:rsid w:val="00235B02"/>
    <w:rsid w:val="002952E6"/>
    <w:rsid w:val="002E16FD"/>
    <w:rsid w:val="00320855"/>
    <w:rsid w:val="003369CE"/>
    <w:rsid w:val="00367884"/>
    <w:rsid w:val="00374F7C"/>
    <w:rsid w:val="00375549"/>
    <w:rsid w:val="003774D3"/>
    <w:rsid w:val="00386635"/>
    <w:rsid w:val="00393D1A"/>
    <w:rsid w:val="0039782F"/>
    <w:rsid w:val="003B31BE"/>
    <w:rsid w:val="003E39E8"/>
    <w:rsid w:val="004252F0"/>
    <w:rsid w:val="0045431B"/>
    <w:rsid w:val="004D0E3C"/>
    <w:rsid w:val="004D3EEF"/>
    <w:rsid w:val="004E08A7"/>
    <w:rsid w:val="004E731D"/>
    <w:rsid w:val="005054EC"/>
    <w:rsid w:val="005424F3"/>
    <w:rsid w:val="00552218"/>
    <w:rsid w:val="0056156F"/>
    <w:rsid w:val="00584EE4"/>
    <w:rsid w:val="005875D5"/>
    <w:rsid w:val="005B357C"/>
    <w:rsid w:val="005D45AF"/>
    <w:rsid w:val="005E6112"/>
    <w:rsid w:val="0060760B"/>
    <w:rsid w:val="00620296"/>
    <w:rsid w:val="00635464"/>
    <w:rsid w:val="006E5948"/>
    <w:rsid w:val="0070292A"/>
    <w:rsid w:val="00712629"/>
    <w:rsid w:val="00731BED"/>
    <w:rsid w:val="00735D16"/>
    <w:rsid w:val="00753611"/>
    <w:rsid w:val="007725A9"/>
    <w:rsid w:val="00791A4A"/>
    <w:rsid w:val="007B7F37"/>
    <w:rsid w:val="007F4A1B"/>
    <w:rsid w:val="007F6C38"/>
    <w:rsid w:val="00885001"/>
    <w:rsid w:val="008B5DA0"/>
    <w:rsid w:val="008F02FD"/>
    <w:rsid w:val="00914F55"/>
    <w:rsid w:val="0095664D"/>
    <w:rsid w:val="009B3E97"/>
    <w:rsid w:val="009C27EF"/>
    <w:rsid w:val="009F1D0B"/>
    <w:rsid w:val="00A03133"/>
    <w:rsid w:val="00A52D42"/>
    <w:rsid w:val="00AA5E75"/>
    <w:rsid w:val="00AA634A"/>
    <w:rsid w:val="00AB0134"/>
    <w:rsid w:val="00AE5A17"/>
    <w:rsid w:val="00AF299D"/>
    <w:rsid w:val="00B06AF4"/>
    <w:rsid w:val="00B07BC4"/>
    <w:rsid w:val="00B10F26"/>
    <w:rsid w:val="00B8691C"/>
    <w:rsid w:val="00BB1BD7"/>
    <w:rsid w:val="00C03008"/>
    <w:rsid w:val="00C3112B"/>
    <w:rsid w:val="00CA1CB0"/>
    <w:rsid w:val="00CB0716"/>
    <w:rsid w:val="00CB3601"/>
    <w:rsid w:val="00CC0C89"/>
    <w:rsid w:val="00CC24A9"/>
    <w:rsid w:val="00CF1121"/>
    <w:rsid w:val="00CF2EC0"/>
    <w:rsid w:val="00D50198"/>
    <w:rsid w:val="00D53918"/>
    <w:rsid w:val="00DC74A1"/>
    <w:rsid w:val="00E20375"/>
    <w:rsid w:val="00E20E09"/>
    <w:rsid w:val="00ED1C05"/>
    <w:rsid w:val="00EF4641"/>
    <w:rsid w:val="00F01D37"/>
    <w:rsid w:val="00F0345D"/>
    <w:rsid w:val="00F17AB9"/>
    <w:rsid w:val="00F949E1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519D5-6855-423E-9448-6C69C6672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41</cp:revision>
  <cp:lastPrinted>2020-08-06T10:21:00Z</cp:lastPrinted>
  <dcterms:created xsi:type="dcterms:W3CDTF">2017-10-03T10:04:00Z</dcterms:created>
  <dcterms:modified xsi:type="dcterms:W3CDTF">2020-08-06T10:22:00Z</dcterms:modified>
</cp:coreProperties>
</file>